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Layout w:type="fixed"/>
        <w:tblLook w:val="04A0"/>
      </w:tblPr>
      <w:tblGrid>
        <w:gridCol w:w="1500"/>
        <w:gridCol w:w="3640"/>
        <w:gridCol w:w="242"/>
        <w:gridCol w:w="1559"/>
        <w:gridCol w:w="1418"/>
      </w:tblGrid>
      <w:tr w:rsidR="00B14041" w:rsidRPr="00703E25" w:rsidTr="003C3183">
        <w:trPr>
          <w:trHeight w:val="2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  <w:t>ΕΤΟΣ ΕΑΕ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  <w:t>ΚΑΘΕΣΤΩΣ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B14041" w:rsidRPr="00703E25" w:rsidRDefault="00B14041" w:rsidP="003C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  <w:t>ΠΟΣΟ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  <w:t>ΜΟΝΑΔΙΚΑ ΑΦΜ</w:t>
            </w:r>
          </w:p>
        </w:tc>
      </w:tr>
      <w:tr w:rsidR="00B14041" w:rsidRPr="00703E25" w:rsidTr="003C3183">
        <w:trPr>
          <w:trHeight w:val="292"/>
        </w:trPr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2015</w:t>
            </w:r>
          </w:p>
        </w:tc>
        <w:tc>
          <w:tcPr>
            <w:tcW w:w="36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ΒΑΣΙΚΗΣ ΕΝΙΣΧΥΣΗΣ</w:t>
            </w:r>
          </w:p>
        </w:tc>
        <w:tc>
          <w:tcPr>
            <w:tcW w:w="2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1.659.190,79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1.145</w:t>
            </w:r>
          </w:p>
        </w:tc>
      </w:tr>
      <w:tr w:rsidR="00B14041" w:rsidRPr="00703E25" w:rsidTr="003C3183">
        <w:trPr>
          <w:trHeight w:val="875"/>
        </w:trPr>
        <w:tc>
          <w:tcPr>
            <w:tcW w:w="1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2015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ΕΝΙΣΧΥΣΗ ΓΙΑ ΓΕΩΡΓΙΚΕΣ ΠΡΑΚΤΙΚΕΣ ΕΠΩΦΕΛΕΙΣ ΓΙΑ ΤΟ ΚΛΙΜΑ ΚΑΙ ΤΟ ΠΕΡΙΒΑΛΛΟΝ (ΠΡΑΣΙΝΙΣΜΑ)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541.234,93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755</w:t>
            </w:r>
          </w:p>
        </w:tc>
      </w:tr>
      <w:tr w:rsidR="00B14041" w:rsidRPr="00703E25" w:rsidTr="003C3183">
        <w:trPr>
          <w:trHeight w:val="292"/>
        </w:trPr>
        <w:tc>
          <w:tcPr>
            <w:tcW w:w="1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2015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ΝΕΟΙ ΓΕΩΡΓΟΙ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10.013,02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48</w:t>
            </w:r>
          </w:p>
        </w:tc>
      </w:tr>
      <w:tr w:rsidR="00B14041" w:rsidRPr="00703E25" w:rsidTr="003C3183">
        <w:trPr>
          <w:trHeight w:val="583"/>
        </w:trPr>
        <w:tc>
          <w:tcPr>
            <w:tcW w:w="1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2015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ΣΥΜΨΗΦΙΣΜΟΣ ΑΧΡΕΩΣΤΗΤΩΝ ΠΑΕΤ ΠΟΛΛΑΠΛΗΣ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643.698,86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color w:val="000000"/>
                <w:kern w:val="0"/>
                <w:lang w:eastAsia="el-GR"/>
              </w:rPr>
              <w:t>694</w:t>
            </w:r>
          </w:p>
        </w:tc>
      </w:tr>
      <w:tr w:rsidR="00B14041" w:rsidRPr="00703E25" w:rsidTr="003C3183">
        <w:trPr>
          <w:trHeight w:val="292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  <w:r w:rsidRPr="00703E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  <w:t>Γενικό Άθροισμα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041" w:rsidRPr="00703E25" w:rsidRDefault="00B14041" w:rsidP="003C3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</w:rPr>
            </w:pPr>
            <w:r w:rsidRPr="00703E2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</w:rPr>
              <w:t>2.854.137,60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041" w:rsidRPr="00703E25" w:rsidRDefault="00B14041" w:rsidP="003C31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</w:rPr>
            </w:pPr>
            <w:r w:rsidRPr="00703E2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</w:rPr>
              <w:t>2.642</w:t>
            </w:r>
          </w:p>
        </w:tc>
      </w:tr>
    </w:tbl>
    <w:p w:rsidR="00B14041" w:rsidRDefault="00B14041" w:rsidP="00B14041"/>
    <w:p w:rsidR="005B2515" w:rsidRDefault="005B2515"/>
    <w:sectPr w:rsidR="005B2515" w:rsidSect="005B25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14041"/>
    <w:rsid w:val="005B2515"/>
    <w:rsid w:val="00B1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4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2025-01-09T07:46:00Z</dcterms:created>
  <dcterms:modified xsi:type="dcterms:W3CDTF">2025-01-09T07:47:00Z</dcterms:modified>
</cp:coreProperties>
</file>